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AB" w:rsidRPr="0010787D" w:rsidRDefault="000724AB" w:rsidP="000724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0787D">
        <w:rPr>
          <w:rFonts w:ascii="Times New Roman" w:hAnsi="Times New Roman"/>
          <w:sz w:val="28"/>
          <w:szCs w:val="28"/>
        </w:rPr>
        <w:t>Муниципальная программа</w:t>
      </w:r>
    </w:p>
    <w:p w:rsidR="000724AB" w:rsidRPr="0010787D" w:rsidRDefault="000724AB" w:rsidP="000724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0787D">
        <w:rPr>
          <w:rFonts w:ascii="Times New Roman" w:hAnsi="Times New Roman"/>
          <w:sz w:val="28"/>
          <w:szCs w:val="28"/>
        </w:rPr>
        <w:t>«Развитие гражданского общества</w:t>
      </w:r>
    </w:p>
    <w:p w:rsidR="000724AB" w:rsidRPr="0010787D" w:rsidRDefault="000724AB" w:rsidP="000724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0787D">
        <w:rPr>
          <w:rFonts w:ascii="Times New Roman" w:hAnsi="Times New Roman"/>
          <w:sz w:val="28"/>
          <w:szCs w:val="28"/>
        </w:rPr>
        <w:t>муниципального образования городской округ</w:t>
      </w:r>
    </w:p>
    <w:p w:rsidR="000724AB" w:rsidRDefault="000724AB" w:rsidP="000724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0787D">
        <w:rPr>
          <w:rFonts w:ascii="Times New Roman" w:hAnsi="Times New Roman"/>
          <w:sz w:val="28"/>
          <w:szCs w:val="28"/>
        </w:rPr>
        <w:t xml:space="preserve">город Пыть-Ях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EB293D">
        <w:rPr>
          <w:rFonts w:ascii="Times New Roman" w:hAnsi="Times New Roman"/>
          <w:sz w:val="28"/>
          <w:szCs w:val="28"/>
        </w:rPr>
        <w:t>2018 –2025 годы и на период до 2030 года</w:t>
      </w:r>
      <w:r w:rsidRPr="0010787D">
        <w:rPr>
          <w:rFonts w:ascii="Times New Roman" w:hAnsi="Times New Roman"/>
          <w:sz w:val="28"/>
          <w:szCs w:val="28"/>
        </w:rPr>
        <w:t>»</w:t>
      </w:r>
    </w:p>
    <w:tbl>
      <w:tblPr>
        <w:tblW w:w="9746" w:type="dxa"/>
        <w:tblInd w:w="93" w:type="dxa"/>
        <w:tblLook w:val="00A0" w:firstRow="1" w:lastRow="0" w:firstColumn="1" w:lastColumn="0" w:noHBand="0" w:noVBand="0"/>
      </w:tblPr>
      <w:tblGrid>
        <w:gridCol w:w="3975"/>
        <w:gridCol w:w="5771"/>
      </w:tblGrid>
      <w:tr w:rsidR="000724AB" w:rsidRPr="0010787D" w:rsidTr="00593981">
        <w:trPr>
          <w:trHeight w:val="256"/>
        </w:trPr>
        <w:tc>
          <w:tcPr>
            <w:tcW w:w="9746" w:type="dxa"/>
            <w:gridSpan w:val="2"/>
          </w:tcPr>
          <w:p w:rsidR="000724AB" w:rsidRPr="0010787D" w:rsidRDefault="000724AB" w:rsidP="005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87D">
              <w:rPr>
                <w:rFonts w:ascii="Times New Roman" w:hAnsi="Times New Roman"/>
                <w:sz w:val="28"/>
                <w:szCs w:val="28"/>
              </w:rPr>
              <w:t>Паспорт муниципальной программы</w:t>
            </w:r>
          </w:p>
        </w:tc>
      </w:tr>
      <w:tr w:rsidR="000724AB" w:rsidRPr="0010787D" w:rsidTr="00593981">
        <w:trPr>
          <w:trHeight w:val="256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10787D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87D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4AB" w:rsidRPr="0010787D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787D">
              <w:rPr>
                <w:rFonts w:ascii="Times New Roman" w:hAnsi="Times New Roman"/>
                <w:sz w:val="28"/>
                <w:szCs w:val="28"/>
              </w:rPr>
              <w:t xml:space="preserve">«Развитие гражданского общества муниципального образования городской округ город Пыть-Ях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EB293D">
              <w:rPr>
                <w:rFonts w:ascii="Times New Roman" w:hAnsi="Times New Roman"/>
                <w:sz w:val="28"/>
                <w:szCs w:val="28"/>
              </w:rPr>
              <w:t>2018 –2025 годы и на период до 2030 года</w:t>
            </w:r>
            <w:r w:rsidRPr="0010787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724AB" w:rsidRPr="0010787D" w:rsidTr="00593981">
        <w:trPr>
          <w:trHeight w:val="768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10787D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87D">
              <w:rPr>
                <w:rFonts w:ascii="Times New Roman" w:hAnsi="Times New Roman"/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AB" w:rsidRPr="0010787D" w:rsidRDefault="000724AB" w:rsidP="00593981">
            <w:pPr>
              <w:pStyle w:val="ConsTitle"/>
              <w:widowControl/>
              <w:ind w:righ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4AB" w:rsidRPr="0010787D" w:rsidTr="00593981">
        <w:trPr>
          <w:trHeight w:val="256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10787D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87D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AB" w:rsidRPr="0010787D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787D">
              <w:rPr>
                <w:rFonts w:ascii="Times New Roman" w:hAnsi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10787D">
              <w:rPr>
                <w:rFonts w:ascii="Times New Roman" w:hAnsi="Times New Roman"/>
                <w:sz w:val="28"/>
                <w:szCs w:val="28"/>
              </w:rPr>
              <w:t xml:space="preserve"> делами администрации города</w:t>
            </w:r>
            <w:r w:rsidRPr="0010787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724AB" w:rsidRPr="0010787D" w:rsidTr="00593981">
        <w:trPr>
          <w:trHeight w:val="256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87D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 w:rsidR="000724AB" w:rsidRPr="00D57664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AB" w:rsidRPr="00803670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№1: о</w:t>
            </w:r>
            <w:r w:rsidRPr="00803670">
              <w:rPr>
                <w:rFonts w:ascii="Times New Roman" w:hAnsi="Times New Roman"/>
                <w:sz w:val="28"/>
                <w:szCs w:val="28"/>
              </w:rPr>
              <w:t>тдел по труду и социальным вопросам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города</w:t>
            </w:r>
            <w:r w:rsidRPr="00803670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724AB" w:rsidRPr="0010787D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670">
              <w:rPr>
                <w:rFonts w:ascii="Times New Roman" w:hAnsi="Times New Roman"/>
                <w:sz w:val="28"/>
                <w:szCs w:val="28"/>
              </w:rPr>
              <w:t>Соисполнитель №2: МАУ «ТРК Пыть-Яхинформ»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724AB" w:rsidRPr="00A710A8" w:rsidTr="00593981">
        <w:trPr>
          <w:trHeight w:val="256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A710A8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0A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4AB" w:rsidRPr="00A710A8" w:rsidRDefault="000724AB" w:rsidP="0059398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710A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Создание условий для развития институтов гражданского общества и реализации гражданских инициатив, формирование культуры открытости органов местного самоуправления.</w:t>
            </w:r>
          </w:p>
        </w:tc>
      </w:tr>
      <w:tr w:rsidR="000724AB" w:rsidRPr="003E74C4" w:rsidTr="00593981">
        <w:trPr>
          <w:trHeight w:val="256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3E74C4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4AB" w:rsidRPr="003E74C4" w:rsidRDefault="000724AB" w:rsidP="000724AB">
            <w:pPr>
              <w:pStyle w:val="ConsPlusNormal"/>
              <w:widowControl w:val="0"/>
              <w:numPr>
                <w:ilvl w:val="0"/>
                <w:numId w:val="1"/>
              </w:numPr>
              <w:ind w:left="7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4C4">
              <w:rPr>
                <w:rFonts w:ascii="Times New Roman" w:hAnsi="Times New Roman" w:cs="Times New Roman"/>
                <w:sz w:val="28"/>
                <w:szCs w:val="28"/>
              </w:rPr>
              <w:t>Обеспечение поддержки гражданских инициатив.</w:t>
            </w:r>
          </w:p>
          <w:p w:rsidR="000724AB" w:rsidRPr="003E74C4" w:rsidRDefault="000724AB" w:rsidP="000724AB">
            <w:pPr>
              <w:pStyle w:val="ConsPlusNormal"/>
              <w:widowControl w:val="0"/>
              <w:numPr>
                <w:ilvl w:val="0"/>
                <w:numId w:val="1"/>
              </w:numPr>
              <w:ind w:left="7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4C4">
              <w:rPr>
                <w:rFonts w:ascii="Times New Roman" w:hAnsi="Times New Roman" w:cs="Times New Roman"/>
                <w:sz w:val="28"/>
                <w:szCs w:val="28"/>
              </w:rPr>
              <w:t>Обеспечение открытости органов местного самоуправления муниципального образования городской округ город Пыть-Ях.</w:t>
            </w:r>
          </w:p>
        </w:tc>
      </w:tr>
      <w:tr w:rsidR="000724AB" w:rsidRPr="0010787D" w:rsidTr="00593981">
        <w:trPr>
          <w:trHeight w:val="768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3E74C4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 xml:space="preserve">Подпрограммы и (или) основные мероприятия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4AB" w:rsidRPr="009B6FBF" w:rsidRDefault="000724AB" w:rsidP="000724AB">
            <w:pPr>
              <w:pStyle w:val="ConsPlusNorma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BF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социально ориентированных некоммерческих организаций.</w:t>
            </w:r>
          </w:p>
          <w:p w:rsidR="000724AB" w:rsidRPr="009B6FBF" w:rsidRDefault="000724AB" w:rsidP="000724AB">
            <w:pPr>
              <w:pStyle w:val="ConsPlusNorma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BF">
              <w:rPr>
                <w:rFonts w:ascii="Times New Roman" w:hAnsi="Times New Roman" w:cs="Times New Roman"/>
                <w:sz w:val="28"/>
                <w:szCs w:val="28"/>
              </w:rPr>
              <w:t>Обеспечение открытости органов местного самоуправления.</w:t>
            </w:r>
          </w:p>
          <w:p w:rsidR="000724AB" w:rsidRPr="009B6FBF" w:rsidRDefault="000724AB" w:rsidP="000724A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FBF">
              <w:rPr>
                <w:rFonts w:ascii="Times New Roman" w:hAnsi="Times New Roman"/>
                <w:sz w:val="28"/>
                <w:szCs w:val="28"/>
              </w:rPr>
              <w:t>Организация функционирования телерадиовещания.</w:t>
            </w:r>
          </w:p>
          <w:p w:rsidR="000724AB" w:rsidRPr="009B6FBF" w:rsidRDefault="000724AB" w:rsidP="000724A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FBF">
              <w:rPr>
                <w:rFonts w:ascii="Times New Roman" w:hAnsi="Times New Roman"/>
                <w:sz w:val="28"/>
                <w:szCs w:val="28"/>
              </w:rPr>
              <w:t>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«Новая Северная газета».</w:t>
            </w:r>
          </w:p>
        </w:tc>
      </w:tr>
      <w:tr w:rsidR="000724AB" w:rsidRPr="001200EA" w:rsidTr="00593981">
        <w:trPr>
          <w:trHeight w:val="256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1200EA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0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4AB" w:rsidRPr="009B6FBF" w:rsidRDefault="000724AB" w:rsidP="00593981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B6FBF">
              <w:rPr>
                <w:rFonts w:ascii="Times New Roman" w:hAnsi="Times New Roman" w:cs="Times New Roman"/>
                <w:sz w:val="28"/>
                <w:szCs w:val="28"/>
              </w:rPr>
              <w:t>1. Увеличение количества социально значимых проектов социально ориентированных некоммерческих организаций с 4 до 5 единиц.</w:t>
            </w:r>
          </w:p>
          <w:p w:rsidR="000724AB" w:rsidRPr="009B6FBF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FBF">
              <w:rPr>
                <w:rFonts w:ascii="Times New Roman" w:hAnsi="Times New Roman"/>
                <w:sz w:val="28"/>
                <w:szCs w:val="28"/>
              </w:rPr>
              <w:t>2. Увеличение объёма информационной поддержки проектов, популяризирующих деятельность социально ориентированных некоммерческих организаций, добровольчество, работу институтов гражданского общества с 20 до 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6FBF">
              <w:rPr>
                <w:rFonts w:ascii="Times New Roman" w:hAnsi="Times New Roman"/>
                <w:sz w:val="28"/>
                <w:szCs w:val="28"/>
              </w:rPr>
              <w:t xml:space="preserve"> единиц.</w:t>
            </w:r>
          </w:p>
          <w:p w:rsidR="000724AB" w:rsidRPr="009B6FBF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FBF">
              <w:rPr>
                <w:rFonts w:ascii="Times New Roman" w:hAnsi="Times New Roman"/>
                <w:sz w:val="28"/>
                <w:szCs w:val="28"/>
              </w:rPr>
              <w:t>3. Увеличение доли информационных сообщений в средствах массовой информации МАУ «ТРК Пыть-Яхинформ», отражающих деятельность органов местного самоуправления города Пыть-Яха с 43,5 до 44,5%.</w:t>
            </w:r>
          </w:p>
        </w:tc>
      </w:tr>
      <w:tr w:rsidR="000724AB" w:rsidRPr="003E74C4" w:rsidTr="00593981">
        <w:trPr>
          <w:trHeight w:val="256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3E74C4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2018 – 2030</w:t>
            </w:r>
          </w:p>
        </w:tc>
      </w:tr>
      <w:tr w:rsidR="000724AB" w:rsidRPr="0010787D" w:rsidTr="00593981">
        <w:trPr>
          <w:trHeight w:val="512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AB" w:rsidRPr="003E74C4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Финансовое обеспечение муниципальной программы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4AB" w:rsidRPr="003E74C4" w:rsidRDefault="000724AB" w:rsidP="00593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Объем финансирования Программы за счет средств бюджета городского округа                   329 845,1 тыс. руб. в том числе: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2018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2019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2020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2021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2022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2023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2024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2025 год – 25 372,7 тыс. рублей</w:t>
            </w:r>
          </w:p>
          <w:p w:rsidR="000724AB" w:rsidRPr="003E74C4" w:rsidRDefault="000724AB" w:rsidP="005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4C4">
              <w:rPr>
                <w:rFonts w:ascii="Times New Roman" w:hAnsi="Times New Roman"/>
                <w:sz w:val="28"/>
                <w:szCs w:val="28"/>
              </w:rPr>
              <w:t>в 2026-2030 годах – 126 863,5 тыс. рублей</w:t>
            </w:r>
          </w:p>
        </w:tc>
      </w:tr>
    </w:tbl>
    <w:p w:rsidR="00063264" w:rsidRDefault="00063264">
      <w:bookmarkStart w:id="0" w:name="_GoBack"/>
      <w:bookmarkEnd w:id="0"/>
    </w:p>
    <w:sectPr w:rsidR="00063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AB"/>
    <w:rsid w:val="00063264"/>
    <w:rsid w:val="0007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A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724A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724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0724A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724A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A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724A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724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0724A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724A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2017-11-01T10:18:00Z</dcterms:created>
  <dcterms:modified xsi:type="dcterms:W3CDTF">2017-11-01T10:19:00Z</dcterms:modified>
</cp:coreProperties>
</file>